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ECC6" w14:textId="77777777" w:rsidR="002260F9" w:rsidRDefault="00000000">
      <w:pPr>
        <w:jc w:val="center"/>
      </w:pPr>
      <w:r>
        <w:rPr>
          <w:b/>
          <w:color w:val="000000"/>
          <w:sz w:val="36"/>
        </w:rPr>
        <w:t>🐾 Puppy Vaccine &amp; Deworming Schedule 🐾</w:t>
      </w:r>
    </w:p>
    <w:p w14:paraId="3D7B3F39" w14:textId="77777777" w:rsidR="002260F9" w:rsidRDefault="002260F9"/>
    <w:p w14:paraId="3C3538A3" w14:textId="77777777" w:rsidR="002260F9" w:rsidRDefault="00000000">
      <w:pPr>
        <w:pStyle w:val="Heading2"/>
      </w:pPr>
      <w:r>
        <w:t>Core Vaccines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2923"/>
        <w:gridCol w:w="2860"/>
      </w:tblGrid>
      <w:tr w:rsidR="002260F9" w14:paraId="6815A190" w14:textId="77777777">
        <w:tc>
          <w:tcPr>
            <w:tcW w:w="2880" w:type="dxa"/>
          </w:tcPr>
          <w:p w14:paraId="60CA9144" w14:textId="77777777" w:rsidR="002260F9" w:rsidRDefault="00000000">
            <w:r>
              <w:t>Puppy Age</w:t>
            </w:r>
          </w:p>
        </w:tc>
        <w:tc>
          <w:tcPr>
            <w:tcW w:w="2880" w:type="dxa"/>
          </w:tcPr>
          <w:p w14:paraId="5633C58D" w14:textId="77777777" w:rsidR="002260F9" w:rsidRDefault="00000000">
            <w:r>
              <w:t>Vaccine(s)</w:t>
            </w:r>
          </w:p>
        </w:tc>
        <w:tc>
          <w:tcPr>
            <w:tcW w:w="2880" w:type="dxa"/>
          </w:tcPr>
          <w:p w14:paraId="1B2EA8FD" w14:textId="77777777" w:rsidR="002260F9" w:rsidRDefault="00000000">
            <w:r>
              <w:t>Notes</w:t>
            </w:r>
          </w:p>
        </w:tc>
      </w:tr>
      <w:tr w:rsidR="002260F9" w14:paraId="236041B5" w14:textId="77777777">
        <w:tc>
          <w:tcPr>
            <w:tcW w:w="2880" w:type="dxa"/>
          </w:tcPr>
          <w:p w14:paraId="20E3FF3C" w14:textId="77777777" w:rsidR="002260F9" w:rsidRDefault="00000000">
            <w:r>
              <w:t>2 weeks</w:t>
            </w:r>
          </w:p>
        </w:tc>
        <w:tc>
          <w:tcPr>
            <w:tcW w:w="2880" w:type="dxa"/>
          </w:tcPr>
          <w:p w14:paraId="65C3662E" w14:textId="77777777" w:rsidR="002260F9" w:rsidRDefault="00000000">
            <w:r>
              <w:t>Dewormer (Roundworms/Hookworms)</w:t>
            </w:r>
          </w:p>
        </w:tc>
        <w:tc>
          <w:tcPr>
            <w:tcW w:w="2880" w:type="dxa"/>
          </w:tcPr>
          <w:p w14:paraId="1433D432" w14:textId="77777777" w:rsidR="002260F9" w:rsidRDefault="00000000">
            <w:r>
              <w:t>Repeat every 2 weeks until 12 weeks.</w:t>
            </w:r>
          </w:p>
        </w:tc>
      </w:tr>
      <w:tr w:rsidR="002260F9" w14:paraId="491C87FF" w14:textId="77777777">
        <w:tc>
          <w:tcPr>
            <w:tcW w:w="2880" w:type="dxa"/>
          </w:tcPr>
          <w:p w14:paraId="3EC5716E" w14:textId="77777777" w:rsidR="002260F9" w:rsidRDefault="00000000">
            <w:r>
              <w:t>6–8 weeks</w:t>
            </w:r>
          </w:p>
        </w:tc>
        <w:tc>
          <w:tcPr>
            <w:tcW w:w="2880" w:type="dxa"/>
          </w:tcPr>
          <w:p w14:paraId="379D5709" w14:textId="77777777" w:rsidR="002260F9" w:rsidRDefault="00000000">
            <w:r>
              <w:t>DHPP (Distemper, Hepatitis, Parvovirus, Parainfluenza)</w:t>
            </w:r>
          </w:p>
        </w:tc>
        <w:tc>
          <w:tcPr>
            <w:tcW w:w="2880" w:type="dxa"/>
          </w:tcPr>
          <w:p w14:paraId="2A20D873" w14:textId="77777777" w:rsidR="002260F9" w:rsidRDefault="00000000">
            <w:r>
              <w:t>First puppy shot.</w:t>
            </w:r>
          </w:p>
        </w:tc>
      </w:tr>
      <w:tr w:rsidR="002260F9" w14:paraId="2F3F6604" w14:textId="77777777">
        <w:tc>
          <w:tcPr>
            <w:tcW w:w="2880" w:type="dxa"/>
          </w:tcPr>
          <w:p w14:paraId="669A21C5" w14:textId="77777777" w:rsidR="002260F9" w:rsidRDefault="00000000">
            <w:r>
              <w:t>10–12 weeks</w:t>
            </w:r>
          </w:p>
        </w:tc>
        <w:tc>
          <w:tcPr>
            <w:tcW w:w="2880" w:type="dxa"/>
          </w:tcPr>
          <w:p w14:paraId="420E5E21" w14:textId="77777777" w:rsidR="002260F9" w:rsidRDefault="00000000">
            <w:r>
              <w:t>DHPP (booster)</w:t>
            </w:r>
          </w:p>
        </w:tc>
        <w:tc>
          <w:tcPr>
            <w:tcW w:w="2880" w:type="dxa"/>
          </w:tcPr>
          <w:p w14:paraId="3C3DF07B" w14:textId="77777777" w:rsidR="002260F9" w:rsidRDefault="00000000">
            <w:r>
              <w:t>Second round.</w:t>
            </w:r>
          </w:p>
        </w:tc>
      </w:tr>
      <w:tr w:rsidR="002260F9" w14:paraId="3B33D208" w14:textId="77777777">
        <w:tc>
          <w:tcPr>
            <w:tcW w:w="2880" w:type="dxa"/>
          </w:tcPr>
          <w:p w14:paraId="2E397E4C" w14:textId="77777777" w:rsidR="002260F9" w:rsidRDefault="00000000">
            <w:r>
              <w:t>12 weeks</w:t>
            </w:r>
          </w:p>
        </w:tc>
        <w:tc>
          <w:tcPr>
            <w:tcW w:w="2880" w:type="dxa"/>
          </w:tcPr>
          <w:p w14:paraId="6EAEF117" w14:textId="77777777" w:rsidR="002260F9" w:rsidRDefault="00000000">
            <w:r>
              <w:t>Bordetella (Kennel Cough, optional)</w:t>
            </w:r>
          </w:p>
        </w:tc>
        <w:tc>
          <w:tcPr>
            <w:tcW w:w="2880" w:type="dxa"/>
          </w:tcPr>
          <w:p w14:paraId="4863E422" w14:textId="77777777" w:rsidR="002260F9" w:rsidRDefault="00000000">
            <w:r>
              <w:t>If boarding, grooming, or around other dogs.</w:t>
            </w:r>
          </w:p>
        </w:tc>
      </w:tr>
      <w:tr w:rsidR="002260F9" w14:paraId="583BC027" w14:textId="77777777">
        <w:tc>
          <w:tcPr>
            <w:tcW w:w="2880" w:type="dxa"/>
          </w:tcPr>
          <w:p w14:paraId="4E0D430A" w14:textId="77777777" w:rsidR="002260F9" w:rsidRDefault="00000000">
            <w:r>
              <w:t>12–16 weeks</w:t>
            </w:r>
          </w:p>
        </w:tc>
        <w:tc>
          <w:tcPr>
            <w:tcW w:w="2880" w:type="dxa"/>
          </w:tcPr>
          <w:p w14:paraId="6DD1B112" w14:textId="77777777" w:rsidR="002260F9" w:rsidRDefault="00000000">
            <w:r>
              <w:t>Rabies (required by law)</w:t>
            </w:r>
          </w:p>
        </w:tc>
        <w:tc>
          <w:tcPr>
            <w:tcW w:w="2880" w:type="dxa"/>
          </w:tcPr>
          <w:p w14:paraId="2082E299" w14:textId="77777777" w:rsidR="002260F9" w:rsidRDefault="00000000">
            <w:r>
              <w:t>Timing depends on state law.</w:t>
            </w:r>
          </w:p>
        </w:tc>
      </w:tr>
      <w:tr w:rsidR="002260F9" w14:paraId="45744409" w14:textId="77777777">
        <w:tc>
          <w:tcPr>
            <w:tcW w:w="2880" w:type="dxa"/>
          </w:tcPr>
          <w:p w14:paraId="07477755" w14:textId="77777777" w:rsidR="002260F9" w:rsidRDefault="00000000">
            <w:r>
              <w:t>14–16 weeks</w:t>
            </w:r>
          </w:p>
        </w:tc>
        <w:tc>
          <w:tcPr>
            <w:tcW w:w="2880" w:type="dxa"/>
          </w:tcPr>
          <w:p w14:paraId="5BB99F37" w14:textId="77777777" w:rsidR="002260F9" w:rsidRDefault="00000000">
            <w:r>
              <w:t>DHPP (final booster)</w:t>
            </w:r>
          </w:p>
        </w:tc>
        <w:tc>
          <w:tcPr>
            <w:tcW w:w="2880" w:type="dxa"/>
          </w:tcPr>
          <w:p w14:paraId="7B1DE8AE" w14:textId="77777777" w:rsidR="002260F9" w:rsidRDefault="00000000">
            <w:r>
              <w:t>Ensures long-term immunity.</w:t>
            </w:r>
          </w:p>
        </w:tc>
      </w:tr>
      <w:tr w:rsidR="002260F9" w14:paraId="26A06B51" w14:textId="77777777">
        <w:tc>
          <w:tcPr>
            <w:tcW w:w="2880" w:type="dxa"/>
          </w:tcPr>
          <w:p w14:paraId="1862EB9B" w14:textId="77777777" w:rsidR="002260F9" w:rsidRDefault="00000000">
            <w:r>
              <w:t>16–18 weeks</w:t>
            </w:r>
          </w:p>
        </w:tc>
        <w:tc>
          <w:tcPr>
            <w:tcW w:w="2880" w:type="dxa"/>
          </w:tcPr>
          <w:p w14:paraId="25F56716" w14:textId="77777777" w:rsidR="002260F9" w:rsidRDefault="00000000">
            <w:r>
              <w:t>Leptospirosis (optional)</w:t>
            </w:r>
          </w:p>
        </w:tc>
        <w:tc>
          <w:tcPr>
            <w:tcW w:w="2880" w:type="dxa"/>
          </w:tcPr>
          <w:p w14:paraId="52807F4C" w14:textId="77777777" w:rsidR="002260F9" w:rsidRDefault="00000000">
            <w:r>
              <w:t>Two doses 2–4 weeks apart.</w:t>
            </w:r>
          </w:p>
        </w:tc>
      </w:tr>
      <w:tr w:rsidR="002260F9" w14:paraId="01110DD6" w14:textId="77777777">
        <w:tc>
          <w:tcPr>
            <w:tcW w:w="2880" w:type="dxa"/>
          </w:tcPr>
          <w:p w14:paraId="7341BAB2" w14:textId="77777777" w:rsidR="002260F9" w:rsidRDefault="00000000">
            <w:r>
              <w:t>20 weeks+</w:t>
            </w:r>
          </w:p>
        </w:tc>
        <w:tc>
          <w:tcPr>
            <w:tcW w:w="2880" w:type="dxa"/>
          </w:tcPr>
          <w:p w14:paraId="3BA42850" w14:textId="77777777" w:rsidR="002260F9" w:rsidRDefault="00000000">
            <w:r>
              <w:t>Lyme (optional)</w:t>
            </w:r>
          </w:p>
        </w:tc>
        <w:tc>
          <w:tcPr>
            <w:tcW w:w="2880" w:type="dxa"/>
          </w:tcPr>
          <w:p w14:paraId="23AB6366" w14:textId="77777777" w:rsidR="002260F9" w:rsidRDefault="00000000">
            <w:r>
              <w:t>Two doses 2–4 weeks apart.</w:t>
            </w:r>
          </w:p>
        </w:tc>
      </w:tr>
    </w:tbl>
    <w:p w14:paraId="064C6CB0" w14:textId="77777777" w:rsidR="002260F9" w:rsidRDefault="002260F9"/>
    <w:p w14:paraId="3CF25A48" w14:textId="77777777" w:rsidR="002260F9" w:rsidRDefault="00000000">
      <w:pPr>
        <w:pStyle w:val="Heading2"/>
      </w:pPr>
      <w:r>
        <w:t>Deworming</w:t>
      </w:r>
    </w:p>
    <w:p w14:paraId="387E3FED" w14:textId="77777777" w:rsidR="002260F9" w:rsidRDefault="00000000">
      <w:r>
        <w:t>- 2, 4, 6, 8, 10, and 12 weeks → Routine deworming (often started by breeder).</w:t>
      </w:r>
      <w:r>
        <w:br/>
        <w:t>- Monthly after 12 weeks → As recommended by vet, often combined with heartworm prevention.</w:t>
      </w:r>
    </w:p>
    <w:p w14:paraId="5E67316D" w14:textId="77777777" w:rsidR="002260F9" w:rsidRDefault="002260F9"/>
    <w:p w14:paraId="37E003A1" w14:textId="77777777" w:rsidR="002260F9" w:rsidRDefault="00000000">
      <w:pPr>
        <w:pStyle w:val="Heading2"/>
      </w:pPr>
      <w:r>
        <w:t>Yearly / Ongoing</w:t>
      </w:r>
    </w:p>
    <w:p w14:paraId="27F819F2" w14:textId="77777777" w:rsidR="002260F9" w:rsidRDefault="00000000">
      <w:r>
        <w:t>- Rabies booster → 1 year later, then every 1–3 years (per law).</w:t>
      </w:r>
      <w:r>
        <w:br/>
        <w:t>- DHPP booster → At 1 year, then every 1–3 years.</w:t>
      </w:r>
      <w:r>
        <w:br/>
        <w:t>- Lepto, Bordetella, Lyme → Annually, depending on lifestyle &amp; risk.</w:t>
      </w:r>
    </w:p>
    <w:p w14:paraId="74082650" w14:textId="77777777" w:rsidR="002260F9" w:rsidRDefault="002260F9"/>
    <w:p w14:paraId="77B2BD40" w14:textId="77777777" w:rsidR="002260F9" w:rsidRDefault="00000000">
      <w:r>
        <w:rPr>
          <w:i/>
          <w:sz w:val="20"/>
        </w:rPr>
        <w:t>⚠️ Always confirm with your veterinarian, as local risks and state laws may vary.</w:t>
      </w:r>
    </w:p>
    <w:p w14:paraId="1F133990" w14:textId="77777777" w:rsidR="002260F9" w:rsidRDefault="00000000">
      <w:pPr>
        <w:jc w:val="center"/>
      </w:pPr>
      <w:r>
        <w:rPr>
          <w:color w:val="D4AF37"/>
          <w:sz w:val="28"/>
        </w:rPr>
        <w:t>—  🐾  —</w:t>
      </w:r>
    </w:p>
    <w:p w14:paraId="3F93FFC9" w14:textId="77777777" w:rsidR="002260F9" w:rsidRDefault="00000000">
      <w:pPr>
        <w:jc w:val="center"/>
      </w:pPr>
      <w:r>
        <w:rPr>
          <w:color w:val="D4AF37"/>
          <w:sz w:val="28"/>
        </w:rPr>
        <w:lastRenderedPageBreak/>
        <w:t>—  🐾  —</w:t>
      </w:r>
    </w:p>
    <w:p w14:paraId="2BC89DE2" w14:textId="77777777" w:rsidR="002260F9" w:rsidRDefault="00000000">
      <w:pPr>
        <w:jc w:val="center"/>
      </w:pPr>
      <w:r>
        <w:rPr>
          <w:color w:val="D4AF37"/>
          <w:sz w:val="28"/>
        </w:rPr>
        <w:t>—  🐾  —</w:t>
      </w:r>
    </w:p>
    <w:p w14:paraId="4A5DB51A" w14:textId="77777777" w:rsidR="002260F9" w:rsidRDefault="00000000">
      <w:pPr>
        <w:jc w:val="center"/>
      </w:pPr>
      <w:r>
        <w:rPr>
          <w:color w:val="D4AF37"/>
          <w:sz w:val="28"/>
        </w:rPr>
        <w:t>—  🐾  —</w:t>
      </w:r>
    </w:p>
    <w:p w14:paraId="07F983A9" w14:textId="77777777" w:rsidR="002260F9" w:rsidRDefault="00000000">
      <w:pPr>
        <w:jc w:val="center"/>
      </w:pPr>
      <w:r>
        <w:rPr>
          <w:color w:val="D4AF37"/>
          <w:sz w:val="28"/>
        </w:rPr>
        <w:t>—  🐾  —</w:t>
      </w:r>
    </w:p>
    <w:p w14:paraId="0A3C9C60" w14:textId="77777777" w:rsidR="002260F9" w:rsidRDefault="00000000">
      <w:pPr>
        <w:jc w:val="center"/>
      </w:pPr>
      <w:r>
        <w:rPr>
          <w:i/>
          <w:sz w:val="20"/>
        </w:rPr>
        <w:t>⚠️ Always confirm with your veterinarian, as local risks and state laws may vary.</w:t>
      </w:r>
    </w:p>
    <w:sectPr w:rsidR="002260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3787038">
    <w:abstractNumId w:val="8"/>
  </w:num>
  <w:num w:numId="2" w16cid:durableId="1498643324">
    <w:abstractNumId w:val="6"/>
  </w:num>
  <w:num w:numId="3" w16cid:durableId="1561669244">
    <w:abstractNumId w:val="5"/>
  </w:num>
  <w:num w:numId="4" w16cid:durableId="300769169">
    <w:abstractNumId w:val="4"/>
  </w:num>
  <w:num w:numId="5" w16cid:durableId="300617114">
    <w:abstractNumId w:val="7"/>
  </w:num>
  <w:num w:numId="6" w16cid:durableId="1872764431">
    <w:abstractNumId w:val="3"/>
  </w:num>
  <w:num w:numId="7" w16cid:durableId="208105437">
    <w:abstractNumId w:val="2"/>
  </w:num>
  <w:num w:numId="8" w16cid:durableId="1561674054">
    <w:abstractNumId w:val="1"/>
  </w:num>
  <w:num w:numId="9" w16cid:durableId="191805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0F9"/>
    <w:rsid w:val="0029639D"/>
    <w:rsid w:val="00326F90"/>
    <w:rsid w:val="008F0D0D"/>
    <w:rsid w:val="00AA1D8D"/>
    <w:rsid w:val="00B47730"/>
    <w:rsid w:val="00C30C4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51760"/>
  <w14:defaultImageDpi w14:val="300"/>
  <w15:docId w15:val="{549AF093-B56D-BF4C-94DF-132E574E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Costello</cp:lastModifiedBy>
  <cp:revision>2</cp:revision>
  <dcterms:created xsi:type="dcterms:W3CDTF">2025-09-27T20:17:00Z</dcterms:created>
  <dcterms:modified xsi:type="dcterms:W3CDTF">2025-09-27T20:17:00Z</dcterms:modified>
  <cp:category/>
</cp:coreProperties>
</file>